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07BD" w14:textId="7AD1B0FA" w:rsidR="00EF5C78" w:rsidRPr="00E855F6" w:rsidRDefault="0053211C" w:rsidP="00E855F6">
      <w:pPr>
        <w:spacing w:before="0" w:after="0" w:line="240" w:lineRule="auto"/>
        <w:ind w:right="-285"/>
        <w:jc w:val="center"/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</w:pPr>
      <w:bookmarkStart w:id="0" w:name="_GoBack"/>
      <w:bookmarkEnd w:id="0"/>
      <w:r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>__________________</w:t>
      </w:r>
      <w:r w:rsidR="00EF5C78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 xml:space="preserve"> ACADEMIC YEAR </w:t>
      </w:r>
      <w:r w:rsidR="00FB1153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>PROFICIENCY</w:t>
      </w:r>
      <w:r w:rsidR="00EF5C78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 xml:space="preserve"> EXAM</w:t>
      </w:r>
    </w:p>
    <w:p w14:paraId="20A4B11C" w14:textId="329CB454" w:rsidR="00A346B1" w:rsidRPr="00E855F6" w:rsidRDefault="00A346B1" w:rsidP="00E855F6">
      <w:pPr>
        <w:spacing w:before="0" w:after="0" w:line="240" w:lineRule="auto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E855F6">
        <w:rPr>
          <w:rFonts w:ascii="Cambria" w:hAnsi="Cambria"/>
          <w:b/>
          <w:bCs/>
          <w:color w:val="FF0000"/>
          <w:sz w:val="28"/>
          <w:szCs w:val="28"/>
        </w:rPr>
        <w:t>ANSWER KEY</w:t>
      </w:r>
    </w:p>
    <w:p w14:paraId="70BDBD11" w14:textId="77777777" w:rsidR="00E855F6" w:rsidRPr="00E855F6" w:rsidRDefault="00E855F6" w:rsidP="00E855F6">
      <w:pPr>
        <w:spacing w:before="0"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855F6">
        <w:rPr>
          <w:rFonts w:ascii="Cambria" w:hAnsi="Cambria"/>
          <w:b/>
          <w:bCs/>
          <w:sz w:val="28"/>
          <w:szCs w:val="28"/>
        </w:rPr>
        <w:t>FIRST SESSION (READING &amp; WRITING)</w:t>
      </w:r>
    </w:p>
    <w:p w14:paraId="3A0B3C0C" w14:textId="4B950424" w:rsidR="00E855F6" w:rsidRPr="00460618" w:rsidRDefault="00E855F6" w:rsidP="00E855F6">
      <w:pPr>
        <w:spacing w:before="0" w:after="0"/>
        <w:jc w:val="center"/>
        <w:rPr>
          <w:rFonts w:ascii="Cambria" w:hAnsi="Cambria"/>
          <w:b/>
          <w:bCs/>
          <w:sz w:val="28"/>
          <w:szCs w:val="28"/>
        </w:rPr>
      </w:pPr>
      <w:r w:rsidRPr="00B82B20">
        <w:rPr>
          <w:rFonts w:ascii="Cambria" w:hAnsi="Cambria"/>
          <w:b/>
          <w:bCs/>
          <w:sz w:val="28"/>
          <w:szCs w:val="28"/>
        </w:rPr>
        <w:t xml:space="preserve">READING </w:t>
      </w:r>
      <w:r w:rsidRPr="00460618">
        <w:rPr>
          <w:rFonts w:ascii="Cambria" w:hAnsi="Cambria"/>
          <w:b/>
          <w:bCs/>
          <w:sz w:val="28"/>
          <w:szCs w:val="28"/>
        </w:rPr>
        <w:t>(2</w:t>
      </w:r>
      <w:r w:rsidR="0053211C">
        <w:rPr>
          <w:rFonts w:ascii="Cambria" w:hAnsi="Cambria"/>
          <w:b/>
          <w:bCs/>
          <w:sz w:val="28"/>
          <w:szCs w:val="28"/>
        </w:rPr>
        <w:t>5</w:t>
      </w:r>
      <w:r w:rsidRPr="00460618">
        <w:rPr>
          <w:rFonts w:ascii="Cambria" w:hAnsi="Cambria"/>
          <w:b/>
          <w:bCs/>
          <w:sz w:val="28"/>
          <w:szCs w:val="28"/>
        </w:rPr>
        <w:t>x</w:t>
      </w:r>
      <w:r w:rsidRPr="00460618">
        <w:rPr>
          <w:rFonts w:ascii="Cambria" w:hAnsi="Cambria"/>
          <w:b/>
          <w:bCs/>
          <w:sz w:val="28"/>
          <w:szCs w:val="28"/>
          <w:highlight w:val="yellow"/>
        </w:rPr>
        <w:t>1</w:t>
      </w:r>
      <w:r w:rsidRPr="00460618">
        <w:rPr>
          <w:rFonts w:ascii="Cambria" w:hAnsi="Cambria"/>
          <w:b/>
          <w:bCs/>
          <w:sz w:val="28"/>
          <w:szCs w:val="28"/>
        </w:rPr>
        <w:t>=2</w:t>
      </w:r>
      <w:r w:rsidR="0053211C">
        <w:rPr>
          <w:rFonts w:ascii="Cambria" w:hAnsi="Cambria"/>
          <w:b/>
          <w:bCs/>
          <w:sz w:val="28"/>
          <w:szCs w:val="28"/>
        </w:rPr>
        <w:t>5</w:t>
      </w:r>
      <w:r w:rsidRPr="00460618">
        <w:rPr>
          <w:rFonts w:ascii="Cambria" w:hAnsi="Cambria"/>
          <w:b/>
          <w:bCs/>
          <w:sz w:val="28"/>
          <w:szCs w:val="28"/>
        </w:rPr>
        <w:t xml:space="preserve"> pts)</w:t>
      </w:r>
    </w:p>
    <w:tbl>
      <w:tblPr>
        <w:tblW w:w="8074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560"/>
        <w:gridCol w:w="1842"/>
        <w:gridCol w:w="1842"/>
      </w:tblGrid>
      <w:tr w:rsidR="0053211C" w:rsidRPr="00B82B20" w14:paraId="696ADE7A" w14:textId="1227D069" w:rsidTr="003274B2">
        <w:tc>
          <w:tcPr>
            <w:tcW w:w="1413" w:type="dxa"/>
            <w:shd w:val="clear" w:color="auto" w:fill="D9E2F3" w:themeFill="accent1" w:themeFillTint="33"/>
          </w:tcPr>
          <w:p w14:paraId="5C0B7066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1. C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DE3E34E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6.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A93F08A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11.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D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7FC9BB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16.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C730983" w14:textId="37340B46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21. B / False</w:t>
            </w:r>
          </w:p>
        </w:tc>
      </w:tr>
      <w:tr w:rsidR="0053211C" w:rsidRPr="00B82B20" w14:paraId="7859342A" w14:textId="0440B75E" w:rsidTr="003274B2">
        <w:tc>
          <w:tcPr>
            <w:tcW w:w="1413" w:type="dxa"/>
            <w:shd w:val="clear" w:color="auto" w:fill="D9E2F3" w:themeFill="accent1" w:themeFillTint="33"/>
          </w:tcPr>
          <w:p w14:paraId="43E5DC77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2. 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4479B84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7. A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A26127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12.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C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19E135B" w14:textId="609E3282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17. A / True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1C73D48" w14:textId="297FB37F" w:rsidR="0053211C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22. C</w:t>
            </w:r>
          </w:p>
        </w:tc>
      </w:tr>
      <w:tr w:rsidR="0053211C" w:rsidRPr="00B82B20" w14:paraId="16A62DD0" w14:textId="1386CC79" w:rsidTr="003274B2">
        <w:tc>
          <w:tcPr>
            <w:tcW w:w="1413" w:type="dxa"/>
            <w:shd w:val="clear" w:color="auto" w:fill="D9E2F3" w:themeFill="accent1" w:themeFillTint="33"/>
          </w:tcPr>
          <w:p w14:paraId="1133329C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3. 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4294E2E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8.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FA92DCC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13. 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4EEB50" w14:textId="7565823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18. A / T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rue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0537" w14:textId="1758D5DF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23. B</w:t>
            </w:r>
          </w:p>
        </w:tc>
      </w:tr>
      <w:tr w:rsidR="0053211C" w:rsidRPr="00B82B20" w14:paraId="25D6D133" w14:textId="1957DEDB" w:rsidTr="003274B2">
        <w:tc>
          <w:tcPr>
            <w:tcW w:w="1413" w:type="dxa"/>
            <w:shd w:val="clear" w:color="auto" w:fill="D9E2F3" w:themeFill="accent1" w:themeFillTint="33"/>
          </w:tcPr>
          <w:p w14:paraId="00383E9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4. 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8C4BE0F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9.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EBBEB36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14. B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3B73D1" w14:textId="07D21AD6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19. B / F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alse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B0D4329" w14:textId="28858DE3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24. A</w:t>
            </w:r>
          </w:p>
        </w:tc>
      </w:tr>
      <w:tr w:rsidR="0053211C" w:rsidRPr="00B82B20" w14:paraId="51E58E60" w14:textId="26D6604D" w:rsidTr="003274B2">
        <w:tc>
          <w:tcPr>
            <w:tcW w:w="1413" w:type="dxa"/>
            <w:shd w:val="clear" w:color="auto" w:fill="D9E2F3" w:themeFill="accent1" w:themeFillTint="33"/>
          </w:tcPr>
          <w:p w14:paraId="3D2454D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5. D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5D68DC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10.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308BE98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15. C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847768" w14:textId="06A66CE1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20. B / False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9392CBD" w14:textId="0836B47E" w:rsidR="0053211C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25. D</w:t>
            </w:r>
          </w:p>
        </w:tc>
      </w:tr>
    </w:tbl>
    <w:tbl>
      <w:tblPr>
        <w:tblpPr w:leftFromText="141" w:rightFromText="141" w:vertAnchor="text" w:horzAnchor="margin" w:tblpY="76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E855F6" w14:paraId="5CD6E6EA" w14:textId="77777777" w:rsidTr="0053211C">
        <w:trPr>
          <w:trHeight w:val="557"/>
        </w:trPr>
        <w:tc>
          <w:tcPr>
            <w:tcW w:w="10201" w:type="dxa"/>
            <w:shd w:val="clear" w:color="auto" w:fill="D9E2F3" w:themeFill="accent1" w:themeFillTint="33"/>
          </w:tcPr>
          <w:p w14:paraId="6DFDD9C8" w14:textId="03952D2F" w:rsidR="0053211C" w:rsidRDefault="00E855F6" w:rsidP="0053211C">
            <w:pPr>
              <w:ind w:left="-120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 xml:space="preserve">  Assessment </w:t>
            </w:r>
            <w:proofErr w:type="gramStart"/>
            <w:r>
              <w:rPr>
                <w:rFonts w:ascii="Cambria" w:eastAsia="Cambria" w:hAnsi="Cambria" w:cs="Cambria"/>
                <w:sz w:val="23"/>
                <w:szCs w:val="23"/>
              </w:rPr>
              <w:t>is done</w:t>
            </w:r>
            <w:proofErr w:type="gramEnd"/>
            <w:r>
              <w:rPr>
                <w:rFonts w:ascii="Cambria" w:eastAsia="Cambria" w:hAnsi="Cambria" w:cs="Cambria"/>
                <w:sz w:val="23"/>
                <w:szCs w:val="23"/>
              </w:rPr>
              <w:t xml:space="preserve"> on 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  <w:u w:val="single"/>
              </w:rPr>
              <w:t>two basis</w:t>
            </w:r>
            <w:r>
              <w:rPr>
                <w:rFonts w:ascii="Cambria" w:eastAsia="Cambria" w:hAnsi="Cambria" w:cs="Cambria"/>
                <w:sz w:val="23"/>
                <w:szCs w:val="23"/>
              </w:rPr>
              <w:t>: Meaning and Grammar</w:t>
            </w:r>
            <w:r w:rsidR="0053211C">
              <w:rPr>
                <w:rFonts w:ascii="Cambria" w:eastAsia="Cambria" w:hAnsi="Cambria" w:cs="Cambria"/>
                <w:sz w:val="23"/>
                <w:szCs w:val="23"/>
              </w:rPr>
              <w:t xml:space="preserve"> for ALL PARTS</w:t>
            </w:r>
            <w:r>
              <w:rPr>
                <w:rFonts w:ascii="Cambria" w:eastAsia="Cambria" w:hAnsi="Cambria" w:cs="Cambria"/>
                <w:sz w:val="23"/>
                <w:szCs w:val="23"/>
              </w:rPr>
              <w:t xml:space="preserve">. </w:t>
            </w:r>
          </w:p>
          <w:p w14:paraId="600C8F00" w14:textId="408AF37B" w:rsidR="00E855F6" w:rsidRPr="0053211C" w:rsidRDefault="0053211C" w:rsidP="0053211C">
            <w:pPr>
              <w:ind w:left="-120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3"/>
                <w:szCs w:val="23"/>
              </w:rPr>
              <w:t xml:space="preserve"> </w:t>
            </w:r>
            <w:r w:rsidR="00E855F6" w:rsidRPr="00B541EE">
              <w:rPr>
                <w:rFonts w:ascii="Cambria" w:eastAsia="Cambria" w:hAnsi="Cambria" w:cs="Cambria"/>
                <w:b/>
                <w:sz w:val="23"/>
                <w:szCs w:val="23"/>
              </w:rPr>
              <w:t>Grammar: 50%   Meaning: 50%</w:t>
            </w:r>
          </w:p>
        </w:tc>
      </w:tr>
      <w:tr w:rsidR="00E855F6" w14:paraId="5B593A5C" w14:textId="77777777" w:rsidTr="00E855F6">
        <w:trPr>
          <w:trHeight w:val="1290"/>
        </w:trPr>
        <w:tc>
          <w:tcPr>
            <w:tcW w:w="10201" w:type="dxa"/>
            <w:shd w:val="clear" w:color="auto" w:fill="D9E2F3" w:themeFill="accent1" w:themeFillTint="33"/>
          </w:tcPr>
          <w:p w14:paraId="3B6578C6" w14:textId="12CFBBEF" w:rsidR="00E855F6" w:rsidRPr="00E54CB5" w:rsidRDefault="00E855F6" w:rsidP="00E8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 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(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10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x</w:t>
            </w:r>
            <w:r w:rsidRPr="00B541EE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shd w:val="clear" w:color="auto" w:fill="ED7D31" w:themeFill="accent2"/>
              </w:rPr>
              <w:t>1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=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10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 xml:space="preserve"> pts)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If the answer is </w:t>
            </w:r>
            <w:r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>less than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3 words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-0,5 pts</w:t>
            </w:r>
          </w:p>
          <w:p w14:paraId="3ED70EA2" w14:textId="5687557F" w:rsidR="00E855F6" w:rsidRPr="00E54CB5" w:rsidRDefault="00E855F6" w:rsidP="00E8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inor spelling mistakes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 can be ignored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E855F6" w14:paraId="7C4D20FF" w14:textId="77777777" w:rsidTr="0053211C">
        <w:trPr>
          <w:trHeight w:val="586"/>
        </w:trPr>
        <w:tc>
          <w:tcPr>
            <w:tcW w:w="10201" w:type="dxa"/>
            <w:shd w:val="clear" w:color="auto" w:fill="D9E2F3" w:themeFill="accent1" w:themeFillTint="33"/>
          </w:tcPr>
          <w:p w14:paraId="096D5A9B" w14:textId="700236E1" w:rsidR="0053211C" w:rsidRDefault="00E855F6" w:rsidP="0053211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II 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(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7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x</w:t>
            </w:r>
            <w:r w:rsidR="0053211C" w:rsidRPr="00B541EE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shd w:val="clear" w:color="auto" w:fill="ED7D31" w:themeFill="accent2"/>
              </w:rPr>
              <w:t>1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=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7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 xml:space="preserve"> pts)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If the answer is </w:t>
            </w:r>
            <w:r w:rsidR="0053211C"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less than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>5 words: -0,5 pts</w:t>
            </w:r>
          </w:p>
          <w:p w14:paraId="0AAF25E3" w14:textId="43399153" w:rsidR="00E855F6" w:rsidRPr="0053211C" w:rsidRDefault="0053211C" w:rsidP="0053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If the answer is irrelevant to the given situation,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it is not graded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E855F6" w14:paraId="38B51AD1" w14:textId="77777777" w:rsidTr="00E855F6">
        <w:trPr>
          <w:trHeight w:val="559"/>
        </w:trPr>
        <w:tc>
          <w:tcPr>
            <w:tcW w:w="10201" w:type="dxa"/>
            <w:shd w:val="clear" w:color="auto" w:fill="D9E2F3" w:themeFill="accent1" w:themeFillTint="33"/>
          </w:tcPr>
          <w:p w14:paraId="35F7C4EF" w14:textId="613554DD" w:rsidR="0053211C" w:rsidRDefault="00E855F6" w:rsidP="0053211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III </w:t>
            </w:r>
            <w:r w:rsidR="00644677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644677" w:rsidRPr="00F363B0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8 pts</w:t>
            </w:r>
            <w:r w:rsidR="00644677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14:paraId="58640EAD" w14:textId="55A61DDF" w:rsidR="0053211C" w:rsidRPr="0053211C" w:rsidRDefault="0053211C" w:rsidP="0053211C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53211C">
              <w:rPr>
                <w:rFonts w:ascii="Cambria" w:eastAsia="Cambria" w:hAnsi="Cambria" w:cs="Cambria"/>
                <w:b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Unity and coherence, meaningful and grammatically correct sentences will be assessed.</w:t>
            </w:r>
          </w:p>
          <w:p w14:paraId="7D4AC6AF" w14:textId="66BC139E" w:rsidR="00E855F6" w:rsidRPr="00C00752" w:rsidRDefault="0053211C" w:rsidP="00E855F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If the paragraph is </w:t>
            </w:r>
            <w:r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less than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80 words: -4 pts</w:t>
            </w:r>
          </w:p>
        </w:tc>
      </w:tr>
    </w:tbl>
    <w:p w14:paraId="40BEBF4D" w14:textId="4E6E2721" w:rsidR="00E855F6" w:rsidRDefault="00E855F6" w:rsidP="00E855F6">
      <w:pPr>
        <w:ind w:left="2832" w:firstLine="708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WRITING </w:t>
      </w:r>
      <w:r w:rsidRPr="00247ADB">
        <w:rPr>
          <w:rFonts w:ascii="Cambria" w:eastAsia="Cambria" w:hAnsi="Cambria" w:cs="Cambria"/>
          <w:b/>
          <w:sz w:val="32"/>
          <w:szCs w:val="32"/>
        </w:rPr>
        <w:t>(25 pts)</w:t>
      </w:r>
    </w:p>
    <w:p w14:paraId="3076CFC0" w14:textId="77777777" w:rsidR="00644677" w:rsidRPr="00E855F6" w:rsidRDefault="00644677" w:rsidP="00E855F6">
      <w:pPr>
        <w:ind w:left="2832" w:firstLine="708"/>
        <w:rPr>
          <w:rFonts w:ascii="Cambria" w:eastAsia="Cambria" w:hAnsi="Cambria" w:cs="Cambria"/>
          <w:b/>
          <w:sz w:val="32"/>
          <w:szCs w:val="32"/>
        </w:rPr>
      </w:pPr>
    </w:p>
    <w:p w14:paraId="401D5B0B" w14:textId="21B4EB54" w:rsidR="00A346B1" w:rsidRPr="00B82B20" w:rsidRDefault="00E855F6" w:rsidP="00A346B1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SECOND SESSION</w:t>
      </w:r>
      <w:r w:rsidR="00A346B1" w:rsidRPr="00B82B20">
        <w:rPr>
          <w:rFonts w:ascii="Cambria" w:hAnsi="Cambria"/>
          <w:b/>
          <w:bCs/>
          <w:sz w:val="32"/>
          <w:szCs w:val="32"/>
        </w:rPr>
        <w:t xml:space="preserve"> (UOE &amp; LISTENING)</w:t>
      </w:r>
    </w:p>
    <w:p w14:paraId="59236AFB" w14:textId="7151D5F5" w:rsidR="00400609" w:rsidRPr="003274B2" w:rsidRDefault="00F71B7C" w:rsidP="00B541EE">
      <w:pPr>
        <w:jc w:val="center"/>
        <w:rPr>
          <w:rFonts w:ascii="Cambria" w:hAnsi="Cambria"/>
          <w:b/>
          <w:sz w:val="32"/>
          <w:szCs w:val="32"/>
        </w:rPr>
      </w:pPr>
      <w:r w:rsidRPr="003274B2">
        <w:rPr>
          <w:rFonts w:ascii="Cambria" w:hAnsi="Cambria"/>
          <w:b/>
          <w:sz w:val="32"/>
          <w:szCs w:val="32"/>
        </w:rPr>
        <w:t>USE OF ENGLISH</w:t>
      </w:r>
      <w:r w:rsidR="00A346B1" w:rsidRPr="003274B2">
        <w:rPr>
          <w:rFonts w:ascii="Cambria" w:hAnsi="Cambria"/>
          <w:b/>
          <w:sz w:val="32"/>
          <w:szCs w:val="32"/>
        </w:rPr>
        <w:t xml:space="preserve"> </w:t>
      </w:r>
      <w:r w:rsidR="00400609" w:rsidRPr="003274B2">
        <w:rPr>
          <w:rFonts w:ascii="Cambria" w:hAnsi="Cambria"/>
          <w:b/>
          <w:sz w:val="32"/>
          <w:szCs w:val="32"/>
        </w:rPr>
        <w:t>(</w:t>
      </w:r>
      <w:r w:rsidR="00644677" w:rsidRPr="003274B2">
        <w:rPr>
          <w:rFonts w:ascii="Cambria" w:hAnsi="Cambria"/>
          <w:b/>
          <w:sz w:val="32"/>
          <w:szCs w:val="32"/>
        </w:rPr>
        <w:t>25</w:t>
      </w:r>
      <w:r w:rsidR="00B82B20" w:rsidRPr="003274B2">
        <w:rPr>
          <w:rFonts w:ascii="Cambria" w:hAnsi="Cambria"/>
          <w:b/>
          <w:sz w:val="32"/>
          <w:szCs w:val="32"/>
        </w:rPr>
        <w:t xml:space="preserve"> </w:t>
      </w:r>
      <w:r w:rsidR="00400609" w:rsidRPr="003274B2">
        <w:rPr>
          <w:rFonts w:ascii="Cambria" w:hAnsi="Cambria"/>
          <w:b/>
          <w:sz w:val="32"/>
          <w:szCs w:val="32"/>
        </w:rPr>
        <w:t>pts)</w:t>
      </w:r>
    </w:p>
    <w:p w14:paraId="13C18495" w14:textId="5BB7B912" w:rsidR="00A346B1" w:rsidRPr="00B82B20" w:rsidRDefault="008E12DB" w:rsidP="00A346B1">
      <w:pPr>
        <w:rPr>
          <w:rFonts w:ascii="Cambria" w:hAnsi="Cambria"/>
          <w:b/>
          <w:sz w:val="24"/>
          <w:szCs w:val="24"/>
        </w:rPr>
      </w:pPr>
      <w:r w:rsidRPr="00B82B20">
        <w:rPr>
          <w:rFonts w:ascii="Cambria" w:hAnsi="Cambria"/>
          <w:b/>
          <w:sz w:val="24"/>
          <w:szCs w:val="24"/>
        </w:rPr>
        <w:t xml:space="preserve">PART I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</w:t>
      </w:r>
      <w:r w:rsidR="00644677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24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x</w:t>
      </w:r>
      <w:r w:rsidR="00247ADB" w:rsidRPr="00B541EE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0,5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</w:t>
      </w:r>
      <w:r w:rsidR="00644677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12</w:t>
      </w:r>
      <w:r w:rsidRPr="0014157F">
        <w:rPr>
          <w:rFonts w:ascii="Cambria" w:eastAsia="Cambria" w:hAnsi="Cambria" w:cs="Cambria"/>
          <w:b/>
          <w:sz w:val="24"/>
          <w:szCs w:val="24"/>
          <w:shd w:val="clear" w:color="auto" w:fill="F4B083" w:themeFill="accent2" w:themeFillTint="99"/>
        </w:rPr>
        <w:t xml:space="preserve">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pts</w:t>
      </w:r>
      <w:r w:rsidR="00A346B1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)</w:t>
      </w:r>
    </w:p>
    <w:tbl>
      <w:tblPr>
        <w:tblStyle w:val="TabloKlavuzu"/>
        <w:tblW w:w="37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5"/>
        <w:gridCol w:w="1308"/>
        <w:gridCol w:w="1308"/>
        <w:gridCol w:w="1302"/>
      </w:tblGrid>
      <w:tr w:rsidR="00644677" w:rsidRPr="00B82B20" w14:paraId="6D1D8BC4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3597B8C7" w14:textId="52E19A02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18988136" w14:textId="5C998A71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5.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DA1C312" w14:textId="49073A18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9.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5" w:type="pct"/>
            <w:shd w:val="clear" w:color="auto" w:fill="D9E2F3" w:themeFill="accent1" w:themeFillTint="33"/>
            <w:hideMark/>
          </w:tcPr>
          <w:p w14:paraId="31C543D6" w14:textId="25BA19EC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77C8285A" w14:textId="1AEE7297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17.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54C10D10" w14:textId="0CC99CFC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644677" w:rsidRPr="00B82B20" w14:paraId="66619A7C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2187C29D" w14:textId="3DB90310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7041B482" w14:textId="2FD658EB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3B6D744" w14:textId="40B8B420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10.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86CFEE1" w14:textId="64F174AE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487AD9E6" w14:textId="7BCECDAB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18.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C06366E" w14:textId="006AEFE9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644677" w:rsidRPr="00B82B20" w14:paraId="621F7442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4970792A" w14:textId="02BEDC85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  <w:hideMark/>
          </w:tcPr>
          <w:p w14:paraId="7AE50C3B" w14:textId="4D1E07A3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7. </w:t>
            </w:r>
            <w:r w:rsidRPr="009D1E38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40133AAE" w14:textId="6AAE7119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CBEF9CE" w14:textId="6708F0C7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15.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05823074" w14:textId="76BD6C16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19.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6E8972BB" w14:textId="4023BC81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644677" w:rsidRPr="00B82B20" w14:paraId="6FD591FE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6BBBFC7D" w14:textId="3B8FC4B7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5D2328F" w14:textId="1417D102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8.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0BEA6833" w14:textId="61A4881E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AAC349C" w14:textId="785EF9F0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7B6B1478" w14:textId="3074D2D9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20.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55FD2A97" w14:textId="4CA2326F" w:rsidR="00644677" w:rsidRPr="00B82B20" w:rsidRDefault="00644677" w:rsidP="00895B5C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</w:tbl>
    <w:p w14:paraId="3BA24D97" w14:textId="77777777" w:rsidR="00BC1E31" w:rsidRPr="00B82B20" w:rsidRDefault="00BC1E31" w:rsidP="00895B5C">
      <w:pPr>
        <w:spacing w:line="240" w:lineRule="auto"/>
        <w:rPr>
          <w:rFonts w:ascii="Cambria" w:hAnsi="Cambria"/>
          <w:b/>
          <w:sz w:val="10"/>
          <w:szCs w:val="10"/>
        </w:rPr>
      </w:pPr>
    </w:p>
    <w:p w14:paraId="57491275" w14:textId="77777777" w:rsidR="00644677" w:rsidRDefault="00644677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F19ABFF" w14:textId="7E5B6B1A" w:rsidR="00644677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PART II 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(8x</w:t>
      </w:r>
      <w:r w:rsidRPr="00A05E09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0,5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=4 pts)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PART III 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(6x</w:t>
      </w:r>
      <w:r w:rsidRPr="00A05E09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0,5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=3 pts)</w:t>
      </w:r>
    </w:p>
    <w:tbl>
      <w:tblPr>
        <w:tblStyle w:val="TabloKlavuzu"/>
        <w:tblW w:w="12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5"/>
      </w:tblGrid>
      <w:tr w:rsidR="00A05E09" w:rsidRPr="00B82B20" w14:paraId="3FF15008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441E6345" w14:textId="39467E59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5CD3194B" w14:textId="065B130E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29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A05E09" w:rsidRPr="00B82B20" w14:paraId="69E06874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27980FC9" w14:textId="597AE5A9" w:rsidR="00A05E09" w:rsidRPr="00B82B20" w:rsidRDefault="00A05E09" w:rsidP="009F13CA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0FA26A70" w14:textId="51788985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A05E09" w:rsidRPr="00B82B20" w14:paraId="4A98CDA6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61141C2E" w14:textId="79ACBB6A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27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500" w:type="pct"/>
            <w:shd w:val="clear" w:color="auto" w:fill="D9E2F3" w:themeFill="accent1" w:themeFillTint="33"/>
            <w:hideMark/>
          </w:tcPr>
          <w:p w14:paraId="5B89FC15" w14:textId="7FAD869D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Pr="00A05E09">
              <w:rPr>
                <w:rFonts w:ascii="Cambria" w:hAnsi="Cambria"/>
                <w:bCs/>
                <w:sz w:val="24"/>
                <w:szCs w:val="24"/>
              </w:rPr>
              <w:t>B</w:t>
            </w:r>
          </w:p>
        </w:tc>
      </w:tr>
      <w:tr w:rsidR="00A05E09" w:rsidRPr="00B82B20" w14:paraId="4891D7D7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63162428" w14:textId="36309C42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6375FDFA" w14:textId="4ACF21A1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 w:rsidRPr="00A05E09">
              <w:rPr>
                <w:rFonts w:ascii="Cambria" w:hAnsi="Cambria"/>
                <w:b/>
                <w:bCs/>
                <w:sz w:val="24"/>
                <w:szCs w:val="24"/>
              </w:rPr>
              <w:t>32.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</w:tbl>
    <w:tbl>
      <w:tblPr>
        <w:tblStyle w:val="TabloKlavuzu"/>
        <w:tblpPr w:leftFromText="141" w:rightFromText="141" w:vertAnchor="text" w:horzAnchor="page" w:tblpX="5671" w:tblpY="-2468"/>
        <w:tblW w:w="3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54"/>
      </w:tblGrid>
      <w:tr w:rsidR="00A05E09" w:rsidRPr="00B82B20" w14:paraId="4CA5A473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59441F2A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but (however can be accepted)</w:t>
            </w:r>
          </w:p>
          <w:p w14:paraId="256C73DD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43FB6F0A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09A2AE57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34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is</w:t>
            </w:r>
          </w:p>
          <w:p w14:paraId="4106FBEC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76117B62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1FDFB876" w14:textId="77777777" w:rsidR="00A05E09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35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of</w:t>
            </w:r>
          </w:p>
          <w:p w14:paraId="64B45AEF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553F4E0E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17B74269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36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  <w:p w14:paraId="6C7B6785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66E9C81B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78A248EC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37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there</w:t>
            </w:r>
          </w:p>
          <w:p w14:paraId="04D47DC6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7DD624D1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31AE8FF9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38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If / When</w:t>
            </w:r>
          </w:p>
          <w:p w14:paraId="10D606F8" w14:textId="77777777" w:rsidR="00A05E09" w:rsidRPr="00B82B20" w:rsidRDefault="00A05E09" w:rsidP="00A05E0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5038BFF" w14:textId="77777777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F43E90A" w14:textId="4F8EA05B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6DCF112E" w14:textId="77777777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0BE8A4FE" w14:textId="4D1D809F" w:rsidR="008E12DB" w:rsidRPr="00B82B20" w:rsidRDefault="008E12DB" w:rsidP="00895B5C">
      <w:pPr>
        <w:spacing w:line="240" w:lineRule="auto"/>
        <w:rPr>
          <w:rFonts w:ascii="Cambria" w:hAnsi="Cambria"/>
          <w:b/>
          <w:sz w:val="24"/>
          <w:szCs w:val="24"/>
        </w:rPr>
      </w:pPr>
      <w:r w:rsidRPr="00B82B20">
        <w:rPr>
          <w:rFonts w:ascii="Cambria" w:hAnsi="Cambria"/>
          <w:b/>
          <w:sz w:val="24"/>
          <w:szCs w:val="24"/>
        </w:rPr>
        <w:t>PART I</w:t>
      </w:r>
      <w:r w:rsidR="00A05E09">
        <w:rPr>
          <w:rFonts w:ascii="Cambria" w:hAnsi="Cambria"/>
          <w:b/>
          <w:sz w:val="24"/>
          <w:szCs w:val="24"/>
        </w:rPr>
        <w:t>V</w:t>
      </w:r>
      <w:r w:rsidRPr="00B82B20">
        <w:rPr>
          <w:rFonts w:ascii="Cambria" w:hAnsi="Cambria"/>
          <w:b/>
          <w:sz w:val="24"/>
          <w:szCs w:val="24"/>
        </w:rPr>
        <w:t xml:space="preserve">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6x</w:t>
      </w:r>
      <w:r w:rsidR="00247ADB" w:rsidRPr="00B541EE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1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</w:t>
      </w:r>
      <w:r w:rsidR="00B82B20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6 pts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 xml:space="preserve">) </w:t>
      </w:r>
    </w:p>
    <w:tbl>
      <w:tblPr>
        <w:tblStyle w:val="TabloKlavuzu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B82B20" w:rsidRPr="00B82B20" w14:paraId="66D813C4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6572E5FF" w14:textId="3E694C20" w:rsidR="0029761B" w:rsidRPr="00B82B20" w:rsidRDefault="0029761B" w:rsidP="008E12DB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="00A05E09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Since she had experience / Since she was experienced</w:t>
            </w:r>
          </w:p>
          <w:p w14:paraId="5502C8A4" w14:textId="1624B7DC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3515434B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6991719D" w14:textId="7AC6F478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which won several awards last year</w:t>
            </w:r>
          </w:p>
          <w:p w14:paraId="0A7B3E64" w14:textId="522DD50C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606955EF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75B05D94" w14:textId="00D698EF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41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so that she could calm down</w:t>
            </w:r>
          </w:p>
          <w:p w14:paraId="0BC35A3C" w14:textId="4352FC55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19228C4D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2F61B2EA" w14:textId="7F150696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42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because of the noise</w:t>
            </w:r>
          </w:p>
          <w:p w14:paraId="44129D1F" w14:textId="61A733F3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3D39C52A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36626931" w14:textId="2B26C4FD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43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She doesn’t have to drive</w:t>
            </w:r>
          </w:p>
          <w:p w14:paraId="5D6D17E0" w14:textId="6680E0C5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74300D" w:rsidRPr="00B82B20" w14:paraId="572022F1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1677EA5B" w14:textId="1E3C69CD" w:rsidR="008E12D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44</w:t>
            </w:r>
            <w:r w:rsidR="008E12D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8E12D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while my parents were watching</w:t>
            </w:r>
          </w:p>
          <w:p w14:paraId="0A757542" w14:textId="77777777" w:rsidR="008E12DB" w:rsidRPr="00B82B20" w:rsidRDefault="008E12DB" w:rsidP="008E12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EBE91D1" w14:textId="77777777" w:rsidR="00101006" w:rsidRPr="00B82B20" w:rsidRDefault="00101006" w:rsidP="00895B5C">
      <w:pPr>
        <w:spacing w:line="240" w:lineRule="auto"/>
        <w:rPr>
          <w:rFonts w:ascii="Cambria" w:hAnsi="Cambria"/>
          <w:b/>
          <w:sz w:val="10"/>
          <w:szCs w:val="10"/>
        </w:rPr>
      </w:pPr>
    </w:p>
    <w:p w14:paraId="3A38B27D" w14:textId="0AD2C641" w:rsidR="00EF5C78" w:rsidRPr="00B82B20" w:rsidRDefault="00B22717" w:rsidP="00460618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B82B20">
        <w:rPr>
          <w:rFonts w:ascii="Cambria" w:hAnsi="Cambria"/>
          <w:b/>
          <w:sz w:val="32"/>
          <w:szCs w:val="32"/>
        </w:rPr>
        <w:t xml:space="preserve">LISTENING </w:t>
      </w:r>
      <w:r w:rsidR="004112E2" w:rsidRPr="00B82B20">
        <w:rPr>
          <w:rFonts w:ascii="Cambria" w:hAnsi="Cambria"/>
          <w:b/>
          <w:sz w:val="32"/>
          <w:szCs w:val="32"/>
        </w:rPr>
        <w:t>(</w:t>
      </w:r>
      <w:r w:rsidR="002B4DB2" w:rsidRPr="00247ADB">
        <w:rPr>
          <w:rFonts w:ascii="Cambria" w:hAnsi="Cambria"/>
          <w:b/>
          <w:sz w:val="32"/>
          <w:szCs w:val="32"/>
        </w:rPr>
        <w:t xml:space="preserve">25 </w:t>
      </w:r>
      <w:r w:rsidR="00265CB5" w:rsidRPr="00247ADB">
        <w:rPr>
          <w:rFonts w:ascii="Cambria" w:hAnsi="Cambria"/>
          <w:b/>
          <w:sz w:val="32"/>
          <w:szCs w:val="32"/>
        </w:rPr>
        <w:t>pts</w:t>
      </w:r>
      <w:r w:rsidR="004112E2" w:rsidRPr="00B82B20">
        <w:rPr>
          <w:rFonts w:ascii="Cambria" w:hAnsi="Cambria"/>
          <w:b/>
          <w:sz w:val="32"/>
          <w:szCs w:val="32"/>
        </w:rPr>
        <w:t>)</w:t>
      </w:r>
    </w:p>
    <w:tbl>
      <w:tblPr>
        <w:tblStyle w:val="TabloKlavuzu"/>
        <w:tblW w:w="50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982"/>
        <w:gridCol w:w="1699"/>
        <w:gridCol w:w="1705"/>
        <w:gridCol w:w="2409"/>
        <w:gridCol w:w="281"/>
      </w:tblGrid>
      <w:tr w:rsidR="00B82B20" w:rsidRPr="00B82B20" w14:paraId="13F89C70" w14:textId="77777777" w:rsidTr="00A353A3">
        <w:tc>
          <w:tcPr>
            <w:tcW w:w="2091" w:type="pct"/>
            <w:gridSpan w:val="2"/>
            <w:shd w:val="clear" w:color="auto" w:fill="D9E2F3" w:themeFill="accent1" w:themeFillTint="33"/>
          </w:tcPr>
          <w:p w14:paraId="0CCA750D" w14:textId="4112ACCB" w:rsidR="00895B5C" w:rsidRPr="00B82B20" w:rsidRDefault="00895B5C" w:rsidP="00195D0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(6x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=6 pts)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4DF91969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</w:rPr>
              <w:t xml:space="preserve"> </w:t>
            </w:r>
          </w:p>
        </w:tc>
        <w:tc>
          <w:tcPr>
            <w:tcW w:w="1625" w:type="pct"/>
            <w:gridSpan w:val="2"/>
            <w:shd w:val="clear" w:color="auto" w:fill="D9E2F3" w:themeFill="accent1" w:themeFillTint="33"/>
          </w:tcPr>
          <w:p w14:paraId="6850B8FE" w14:textId="047BC928" w:rsidR="00895B5C" w:rsidRPr="00B82B20" w:rsidRDefault="00895B5C" w:rsidP="00195D0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II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 w:rsidR="00A05E09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6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 w:rsidR="00A05E09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6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</w:p>
          <w:p w14:paraId="7BD5DF08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shd w:val="clear" w:color="auto" w:fill="D9E2F3" w:themeFill="accent1" w:themeFillTint="33"/>
          </w:tcPr>
          <w:p w14:paraId="56DA3249" w14:textId="0E841387" w:rsidR="00895B5C" w:rsidRPr="00B82B20" w:rsidRDefault="00895B5C" w:rsidP="00195D0C">
            <w:pPr>
              <w:tabs>
                <w:tab w:val="center" w:pos="1683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III 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 w:rsidR="00A353A3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4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 w:rsidR="00A353A3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4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</w:p>
          <w:p w14:paraId="0BC80871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7CD27CA7" w14:textId="77777777" w:rsidTr="00A353A3">
        <w:tc>
          <w:tcPr>
            <w:tcW w:w="1145" w:type="pct"/>
            <w:shd w:val="clear" w:color="auto" w:fill="D9E2F3" w:themeFill="accent1" w:themeFillTint="33"/>
          </w:tcPr>
          <w:p w14:paraId="43962FCE" w14:textId="155F0A91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RESEARCH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73B4D7BC" w14:textId="3BD2F53F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LEAST</w:t>
            </w:r>
          </w:p>
        </w:tc>
        <w:tc>
          <w:tcPr>
            <w:tcW w:w="811" w:type="pct"/>
            <w:shd w:val="clear" w:color="auto" w:fill="D9E2F3" w:themeFill="accent1" w:themeFillTint="33"/>
          </w:tcPr>
          <w:p w14:paraId="7BC548B2" w14:textId="0F375ABA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5A82C92D" w14:textId="171B4695" w:rsidR="007D41C5" w:rsidRPr="00B82B20" w:rsidRDefault="00A05E09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C</w:t>
            </w:r>
          </w:p>
        </w:tc>
        <w:tc>
          <w:tcPr>
            <w:tcW w:w="1150" w:type="pct"/>
            <w:shd w:val="clear" w:color="auto" w:fill="D9E2F3" w:themeFill="accent1" w:themeFillTint="33"/>
          </w:tcPr>
          <w:p w14:paraId="666CAE91" w14:textId="056DEB53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EC213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353A3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7271EE1A" w14:textId="67684222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  <w:p w14:paraId="17C85E33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4C93" w:rsidRPr="00B82B20" w14:paraId="3F8DB2D8" w14:textId="77777777" w:rsidTr="00A353A3">
        <w:tc>
          <w:tcPr>
            <w:tcW w:w="1145" w:type="pct"/>
            <w:shd w:val="clear" w:color="auto" w:fill="D9E2F3" w:themeFill="accent1" w:themeFillTint="33"/>
            <w:hideMark/>
          </w:tcPr>
          <w:p w14:paraId="3205005D" w14:textId="089168A2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PRESENTATIONS</w:t>
            </w:r>
          </w:p>
        </w:tc>
        <w:tc>
          <w:tcPr>
            <w:tcW w:w="946" w:type="pct"/>
            <w:shd w:val="clear" w:color="auto" w:fill="D9E2F3" w:themeFill="accent1" w:themeFillTint="33"/>
            <w:hideMark/>
          </w:tcPr>
          <w:p w14:paraId="04EBC6A2" w14:textId="2003B20B" w:rsidR="007D41C5" w:rsidRPr="00B82B20" w:rsidRDefault="009D4C93" w:rsidP="007D41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5. </w:t>
            </w:r>
            <w:r>
              <w:rPr>
                <w:rFonts w:ascii="Cambria" w:hAnsi="Cambria"/>
                <w:bCs/>
                <w:sz w:val="24"/>
                <w:szCs w:val="24"/>
              </w:rPr>
              <w:t>CUSTOMERS</w:t>
            </w:r>
          </w:p>
        </w:tc>
        <w:tc>
          <w:tcPr>
            <w:tcW w:w="811" w:type="pct"/>
            <w:shd w:val="clear" w:color="auto" w:fill="D9E2F3" w:themeFill="accent1" w:themeFillTint="33"/>
            <w:hideMark/>
          </w:tcPr>
          <w:p w14:paraId="642FD5F8" w14:textId="2A5693B3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D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1A306FE0" w14:textId="356467B3" w:rsidR="007D41C5" w:rsidRPr="00B82B20" w:rsidRDefault="00A05E09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5.</w:t>
            </w:r>
            <w:r>
              <w:rPr>
                <w:rFonts w:ascii="Cambria" w:hAnsi="Cambria"/>
                <w:sz w:val="24"/>
                <w:szCs w:val="24"/>
              </w:rPr>
              <w:t xml:space="preserve"> B</w:t>
            </w:r>
          </w:p>
        </w:tc>
        <w:tc>
          <w:tcPr>
            <w:tcW w:w="1150" w:type="pct"/>
            <w:shd w:val="clear" w:color="auto" w:fill="D9E2F3" w:themeFill="accent1" w:themeFillTint="33"/>
            <w:hideMark/>
          </w:tcPr>
          <w:p w14:paraId="4F40A39D" w14:textId="6D5C2B20" w:rsidR="007D41C5" w:rsidRPr="00EC213E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EC213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A353A3" w:rsidRPr="00A353A3">
              <w:rPr>
                <w:rFonts w:ascii="Cambria" w:hAnsi="Cambria"/>
                <w:bCs/>
                <w:sz w:val="24"/>
                <w:szCs w:val="24"/>
              </w:rPr>
              <w:t>B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7DD1A38F" w14:textId="6969CED7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  <w:p w14:paraId="6E7CA9DF" w14:textId="77777777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3AF9EB4F" w14:textId="77777777" w:rsidTr="00A353A3">
        <w:trPr>
          <w:trHeight w:val="492"/>
        </w:trPr>
        <w:tc>
          <w:tcPr>
            <w:tcW w:w="1145" w:type="pct"/>
            <w:shd w:val="clear" w:color="auto" w:fill="D9E2F3" w:themeFill="accent1" w:themeFillTint="33"/>
            <w:hideMark/>
          </w:tcPr>
          <w:p w14:paraId="3A12D26C" w14:textId="6138929C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TALENT</w:t>
            </w:r>
          </w:p>
        </w:tc>
        <w:tc>
          <w:tcPr>
            <w:tcW w:w="946" w:type="pct"/>
            <w:shd w:val="clear" w:color="auto" w:fill="D9E2F3" w:themeFill="accent1" w:themeFillTint="33"/>
            <w:hideMark/>
          </w:tcPr>
          <w:p w14:paraId="7F1F5DC9" w14:textId="520EFE3E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4C93">
              <w:rPr>
                <w:rFonts w:ascii="Cambria" w:hAnsi="Cambria"/>
                <w:sz w:val="24"/>
                <w:szCs w:val="24"/>
              </w:rPr>
              <w:t>TOUCH</w:t>
            </w:r>
          </w:p>
        </w:tc>
        <w:tc>
          <w:tcPr>
            <w:tcW w:w="811" w:type="pct"/>
            <w:shd w:val="clear" w:color="auto" w:fill="D9E2F3" w:themeFill="accent1" w:themeFillTint="33"/>
            <w:hideMark/>
          </w:tcPr>
          <w:p w14:paraId="715DDF14" w14:textId="05F3E70B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C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3943F43B" w14:textId="11B44036" w:rsidR="007D41C5" w:rsidRPr="00B82B20" w:rsidRDefault="00A05E09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1150" w:type="pct"/>
            <w:shd w:val="clear" w:color="auto" w:fill="D9E2F3" w:themeFill="accent1" w:themeFillTint="33"/>
            <w:hideMark/>
          </w:tcPr>
          <w:p w14:paraId="7EFD5FE9" w14:textId="0DE01272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EC213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353A3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59555DBC" w14:textId="5760C5AB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32DFF371" w14:textId="77777777" w:rsidTr="00A353A3">
        <w:trPr>
          <w:trHeight w:val="556"/>
        </w:trPr>
        <w:tc>
          <w:tcPr>
            <w:tcW w:w="1145" w:type="pct"/>
            <w:shd w:val="clear" w:color="auto" w:fill="D9E2F3" w:themeFill="accent1" w:themeFillTint="33"/>
          </w:tcPr>
          <w:p w14:paraId="20C512C3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436D8D3E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D9E2F3" w:themeFill="accent1" w:themeFillTint="33"/>
          </w:tcPr>
          <w:p w14:paraId="5CD06B86" w14:textId="73523725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E2F3" w:themeFill="accent1" w:themeFillTint="33"/>
          </w:tcPr>
          <w:p w14:paraId="42B9D204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D9E2F3" w:themeFill="accent1" w:themeFillTint="33"/>
          </w:tcPr>
          <w:p w14:paraId="6DBAB13A" w14:textId="215EA133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4. </w:t>
            </w:r>
            <w:r w:rsidR="00A353A3" w:rsidRPr="00A353A3">
              <w:rPr>
                <w:rFonts w:ascii="Cambria" w:hAnsi="Cambria"/>
                <w:bCs/>
                <w:sz w:val="24"/>
                <w:szCs w:val="24"/>
              </w:rPr>
              <w:t>A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2E2DECBE" w14:textId="1F85CE2B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301A594" w14:textId="3D2E8632" w:rsidR="005036B4" w:rsidRDefault="005036B4">
      <w:pPr>
        <w:rPr>
          <w:rFonts w:ascii="Cambria" w:hAnsi="Cambria"/>
          <w:b/>
          <w:bCs/>
          <w:sz w:val="32"/>
          <w:szCs w:val="32"/>
        </w:rPr>
      </w:pPr>
    </w:p>
    <w:tbl>
      <w:tblPr>
        <w:tblStyle w:val="TabloKlavuzu"/>
        <w:tblW w:w="46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118"/>
        <w:gridCol w:w="3544"/>
      </w:tblGrid>
      <w:tr w:rsidR="00A353A3" w:rsidRPr="00B82B20" w14:paraId="446821F4" w14:textId="77777777" w:rsidTr="00A353A3">
        <w:trPr>
          <w:gridAfter w:val="1"/>
          <w:wAfter w:w="1841" w:type="pct"/>
        </w:trPr>
        <w:tc>
          <w:tcPr>
            <w:tcW w:w="3159" w:type="pct"/>
            <w:gridSpan w:val="2"/>
            <w:shd w:val="clear" w:color="auto" w:fill="D9E2F3" w:themeFill="accent1" w:themeFillTint="33"/>
          </w:tcPr>
          <w:p w14:paraId="2D31F9E8" w14:textId="06882164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PART I</w:t>
            </w: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9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9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If one word is missing: -0,5 pts</w:t>
            </w:r>
          </w:p>
          <w:p w14:paraId="714CFA17" w14:textId="77777777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</w:rPr>
              <w:t xml:space="preserve"> </w:t>
            </w:r>
          </w:p>
        </w:tc>
      </w:tr>
      <w:tr w:rsidR="00A353A3" w:rsidRPr="00B82B20" w14:paraId="5BC3646A" w14:textId="77777777" w:rsidTr="003274B2">
        <w:tc>
          <w:tcPr>
            <w:tcW w:w="1539" w:type="pct"/>
            <w:shd w:val="clear" w:color="auto" w:fill="D9E2F3" w:themeFill="accent1" w:themeFillTint="33"/>
          </w:tcPr>
          <w:p w14:paraId="69EB62AF" w14:textId="0892A0D7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National</w:t>
            </w:r>
          </w:p>
        </w:tc>
        <w:tc>
          <w:tcPr>
            <w:tcW w:w="1620" w:type="pct"/>
            <w:shd w:val="clear" w:color="auto" w:fill="D9E2F3" w:themeFill="accent1" w:themeFillTint="33"/>
          </w:tcPr>
          <w:p w14:paraId="0635B3A3" w14:textId="1F1828B2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develop (make)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43525BDD" w14:textId="5F9180D8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7.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speeches</w:t>
            </w:r>
          </w:p>
          <w:p w14:paraId="499B095F" w14:textId="77777777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353A3" w:rsidRPr="00B82B20" w14:paraId="35FA4B60" w14:textId="77777777" w:rsidTr="003274B2">
        <w:tc>
          <w:tcPr>
            <w:tcW w:w="1539" w:type="pct"/>
            <w:shd w:val="clear" w:color="auto" w:fill="D9E2F3" w:themeFill="accent1" w:themeFillTint="33"/>
            <w:hideMark/>
          </w:tcPr>
          <w:p w14:paraId="71F02DB7" w14:textId="7A78CE77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young people</w:t>
            </w:r>
          </w:p>
        </w:tc>
        <w:tc>
          <w:tcPr>
            <w:tcW w:w="1620" w:type="pct"/>
            <w:shd w:val="clear" w:color="auto" w:fill="D9E2F3" w:themeFill="accent1" w:themeFillTint="33"/>
            <w:hideMark/>
          </w:tcPr>
          <w:p w14:paraId="2616C54F" w14:textId="03090D95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5. </w:t>
            </w:r>
            <w:r w:rsidR="003274B2" w:rsidRPr="003274B2">
              <w:rPr>
                <w:rFonts w:ascii="Cambria" w:hAnsi="Cambria"/>
                <w:bCs/>
                <w:sz w:val="24"/>
                <w:szCs w:val="24"/>
              </w:rPr>
              <w:t>politics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3D498721" w14:textId="3B52A9A4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8.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public</w:t>
            </w:r>
          </w:p>
          <w:p w14:paraId="48D1DC39" w14:textId="77777777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53A3" w:rsidRPr="00B82B20" w14:paraId="008CD992" w14:textId="77777777" w:rsidTr="003274B2">
        <w:trPr>
          <w:trHeight w:val="492"/>
        </w:trPr>
        <w:tc>
          <w:tcPr>
            <w:tcW w:w="1539" w:type="pct"/>
            <w:shd w:val="clear" w:color="auto" w:fill="D9E2F3" w:themeFill="accent1" w:themeFillTint="33"/>
            <w:hideMark/>
          </w:tcPr>
          <w:p w14:paraId="5E2A8574" w14:textId="6B8DBD5A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discuss / worries</w:t>
            </w:r>
          </w:p>
        </w:tc>
        <w:tc>
          <w:tcPr>
            <w:tcW w:w="1620" w:type="pct"/>
            <w:shd w:val="clear" w:color="auto" w:fill="D9E2F3" w:themeFill="accent1" w:themeFillTint="33"/>
            <w:hideMark/>
          </w:tcPr>
          <w:p w14:paraId="204E9C58" w14:textId="729B4974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law / society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0EDAF244" w14:textId="79D5E40E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9.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transport / mental</w:t>
            </w:r>
          </w:p>
        </w:tc>
      </w:tr>
    </w:tbl>
    <w:p w14:paraId="344A9B3B" w14:textId="77777777" w:rsidR="00A353A3" w:rsidRPr="00B82B20" w:rsidRDefault="00A353A3">
      <w:pPr>
        <w:rPr>
          <w:rFonts w:ascii="Cambria" w:hAnsi="Cambria"/>
          <w:b/>
          <w:bCs/>
          <w:sz w:val="32"/>
          <w:szCs w:val="32"/>
        </w:rPr>
      </w:pPr>
    </w:p>
    <w:sectPr w:rsidR="00A353A3" w:rsidRPr="00B82B20" w:rsidSect="00E855F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3B1"/>
    <w:multiLevelType w:val="hybridMultilevel"/>
    <w:tmpl w:val="72E40FD4"/>
    <w:lvl w:ilvl="0" w:tplc="4CE4301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072"/>
    <w:multiLevelType w:val="hybridMultilevel"/>
    <w:tmpl w:val="7294F0D0"/>
    <w:lvl w:ilvl="0" w:tplc="213AFE4C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433"/>
    <w:multiLevelType w:val="hybridMultilevel"/>
    <w:tmpl w:val="6204B40A"/>
    <w:lvl w:ilvl="0" w:tplc="6FF6D0C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23"/>
    <w:rsid w:val="00071C6F"/>
    <w:rsid w:val="000A2CC7"/>
    <w:rsid w:val="000B1EFF"/>
    <w:rsid w:val="000B44E0"/>
    <w:rsid w:val="000B6572"/>
    <w:rsid w:val="00101006"/>
    <w:rsid w:val="00132DBD"/>
    <w:rsid w:val="0014157F"/>
    <w:rsid w:val="00150F3D"/>
    <w:rsid w:val="00152F64"/>
    <w:rsid w:val="0016166E"/>
    <w:rsid w:val="001A6537"/>
    <w:rsid w:val="001C56DA"/>
    <w:rsid w:val="002034D4"/>
    <w:rsid w:val="00224286"/>
    <w:rsid w:val="00236774"/>
    <w:rsid w:val="00247ADB"/>
    <w:rsid w:val="00257334"/>
    <w:rsid w:val="00265CB5"/>
    <w:rsid w:val="0029761B"/>
    <w:rsid w:val="002A7139"/>
    <w:rsid w:val="002B4DB2"/>
    <w:rsid w:val="002D4665"/>
    <w:rsid w:val="002E4489"/>
    <w:rsid w:val="002F694E"/>
    <w:rsid w:val="003274B2"/>
    <w:rsid w:val="003B597E"/>
    <w:rsid w:val="003D5661"/>
    <w:rsid w:val="00400609"/>
    <w:rsid w:val="004112E2"/>
    <w:rsid w:val="004378A3"/>
    <w:rsid w:val="00457E61"/>
    <w:rsid w:val="00460618"/>
    <w:rsid w:val="004A23B7"/>
    <w:rsid w:val="004A40D5"/>
    <w:rsid w:val="004B5989"/>
    <w:rsid w:val="004D1E28"/>
    <w:rsid w:val="004D3A23"/>
    <w:rsid w:val="005036B4"/>
    <w:rsid w:val="005160CC"/>
    <w:rsid w:val="0053211C"/>
    <w:rsid w:val="00533984"/>
    <w:rsid w:val="005E1209"/>
    <w:rsid w:val="00616796"/>
    <w:rsid w:val="00644677"/>
    <w:rsid w:val="00646174"/>
    <w:rsid w:val="006B445D"/>
    <w:rsid w:val="006E0933"/>
    <w:rsid w:val="006F62C1"/>
    <w:rsid w:val="006F7F75"/>
    <w:rsid w:val="00701AD0"/>
    <w:rsid w:val="00715747"/>
    <w:rsid w:val="007206EC"/>
    <w:rsid w:val="0074300D"/>
    <w:rsid w:val="007D41C5"/>
    <w:rsid w:val="007D76F0"/>
    <w:rsid w:val="007F7146"/>
    <w:rsid w:val="0085346D"/>
    <w:rsid w:val="0085476F"/>
    <w:rsid w:val="00870F47"/>
    <w:rsid w:val="008919C5"/>
    <w:rsid w:val="00895B5C"/>
    <w:rsid w:val="008E12DB"/>
    <w:rsid w:val="008E5B00"/>
    <w:rsid w:val="008F3FA3"/>
    <w:rsid w:val="00910757"/>
    <w:rsid w:val="00967E4F"/>
    <w:rsid w:val="00975C5D"/>
    <w:rsid w:val="009B2103"/>
    <w:rsid w:val="009D1E38"/>
    <w:rsid w:val="009D4C93"/>
    <w:rsid w:val="009F10F2"/>
    <w:rsid w:val="00A05E09"/>
    <w:rsid w:val="00A21F44"/>
    <w:rsid w:val="00A346B1"/>
    <w:rsid w:val="00A353A3"/>
    <w:rsid w:val="00A40768"/>
    <w:rsid w:val="00A57879"/>
    <w:rsid w:val="00A762A0"/>
    <w:rsid w:val="00A87A64"/>
    <w:rsid w:val="00B12B8F"/>
    <w:rsid w:val="00B1594B"/>
    <w:rsid w:val="00B22717"/>
    <w:rsid w:val="00B541EE"/>
    <w:rsid w:val="00B602C6"/>
    <w:rsid w:val="00B762FF"/>
    <w:rsid w:val="00B82B20"/>
    <w:rsid w:val="00BC1E31"/>
    <w:rsid w:val="00C00523"/>
    <w:rsid w:val="00C00752"/>
    <w:rsid w:val="00C56C0F"/>
    <w:rsid w:val="00CB6825"/>
    <w:rsid w:val="00D31B54"/>
    <w:rsid w:val="00D5579C"/>
    <w:rsid w:val="00D83A25"/>
    <w:rsid w:val="00D87287"/>
    <w:rsid w:val="00D92AD5"/>
    <w:rsid w:val="00DA4F2D"/>
    <w:rsid w:val="00DE2E93"/>
    <w:rsid w:val="00DE4999"/>
    <w:rsid w:val="00DE7AEA"/>
    <w:rsid w:val="00DF15C2"/>
    <w:rsid w:val="00E01EF2"/>
    <w:rsid w:val="00E376B4"/>
    <w:rsid w:val="00E54CB5"/>
    <w:rsid w:val="00E855F6"/>
    <w:rsid w:val="00EA08EB"/>
    <w:rsid w:val="00EB72CE"/>
    <w:rsid w:val="00EB7A47"/>
    <w:rsid w:val="00EC213E"/>
    <w:rsid w:val="00EF5C78"/>
    <w:rsid w:val="00F04D79"/>
    <w:rsid w:val="00F32021"/>
    <w:rsid w:val="00F363B0"/>
    <w:rsid w:val="00F3784E"/>
    <w:rsid w:val="00F466BD"/>
    <w:rsid w:val="00F669B1"/>
    <w:rsid w:val="00F71B7C"/>
    <w:rsid w:val="00F76503"/>
    <w:rsid w:val="00F86A5F"/>
    <w:rsid w:val="00FA1EF8"/>
    <w:rsid w:val="00FA3C12"/>
    <w:rsid w:val="00FA5335"/>
    <w:rsid w:val="00FB1153"/>
    <w:rsid w:val="00FD15C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1E5"/>
  <w15:chartTrackingRefBased/>
  <w15:docId w15:val="{59B9C942-A9C4-4A7E-9043-B4898A0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346D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2E93"/>
    <w:pPr>
      <w:ind w:left="720"/>
      <w:contextualSpacing/>
    </w:pPr>
  </w:style>
  <w:style w:type="table" w:customStyle="1" w:styleId="TableNormal">
    <w:name w:val="Table Normal"/>
    <w:rsid w:val="00B82B20"/>
    <w:rPr>
      <w:rFonts w:ascii="Calibri" w:eastAsia="Calibri" w:hAnsi="Calibri" w:cs="Calibri"/>
      <w:kern w:val="0"/>
      <w:lang w:val="en-GB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7A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A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erkaan</dc:creator>
  <cp:keywords/>
  <dc:description/>
  <cp:lastModifiedBy>YDYO 1</cp:lastModifiedBy>
  <cp:revision>2</cp:revision>
  <cp:lastPrinted>2024-09-09T07:18:00Z</cp:lastPrinted>
  <dcterms:created xsi:type="dcterms:W3CDTF">2025-09-02T12:21:00Z</dcterms:created>
  <dcterms:modified xsi:type="dcterms:W3CDTF">2025-09-02T12:21:00Z</dcterms:modified>
</cp:coreProperties>
</file>